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41F" w:rsidRDefault="003378C2" w:rsidP="005E241F">
      <w:pPr>
        <w:spacing w:line="480" w:lineRule="auto"/>
        <w:jc w:val="center"/>
        <w:rPr>
          <w:rFonts w:ascii="Times New Roman" w:hAnsi="Times New Roman" w:cs="Times New Roman"/>
          <w:b/>
          <w:sz w:val="32"/>
        </w:rPr>
      </w:pPr>
      <w:r w:rsidRPr="003378C2">
        <w:rPr>
          <w:rFonts w:ascii="Times New Roman" w:hAnsi="Times New Roman" w:cs="Times New Roman"/>
          <w:b/>
          <w:sz w:val="32"/>
        </w:rPr>
        <w:t>Проект «</w:t>
      </w:r>
      <w:r w:rsidR="005E241F">
        <w:rPr>
          <w:rFonts w:ascii="Times New Roman" w:hAnsi="Times New Roman" w:cs="Times New Roman"/>
          <w:b/>
          <w:sz w:val="32"/>
        </w:rPr>
        <w:t>Спят деревья в серебре</w:t>
      </w:r>
      <w:r w:rsidR="00C81ECD">
        <w:rPr>
          <w:rFonts w:ascii="Times New Roman" w:hAnsi="Times New Roman" w:cs="Times New Roman"/>
          <w:b/>
          <w:sz w:val="32"/>
        </w:rPr>
        <w:t>…</w:t>
      </w:r>
      <w:r w:rsidR="005E241F">
        <w:rPr>
          <w:rFonts w:ascii="Times New Roman" w:hAnsi="Times New Roman" w:cs="Times New Roman"/>
          <w:b/>
          <w:sz w:val="32"/>
        </w:rPr>
        <w:t>»</w:t>
      </w:r>
    </w:p>
    <w:p w:rsidR="003378C2" w:rsidRPr="005E241F" w:rsidRDefault="003378C2" w:rsidP="005E241F">
      <w:pPr>
        <w:spacing w:line="480" w:lineRule="auto"/>
        <w:rPr>
          <w:rFonts w:ascii="Times New Roman" w:hAnsi="Times New Roman" w:cs="Times New Roman"/>
          <w:b/>
          <w:sz w:val="32"/>
        </w:rPr>
      </w:pPr>
      <w:r w:rsidRPr="003378C2">
        <w:rPr>
          <w:rFonts w:ascii="Times New Roman" w:hAnsi="Times New Roman" w:cs="Times New Roman"/>
          <w:b/>
          <w:sz w:val="32"/>
          <w:u w:val="single"/>
        </w:rPr>
        <w:t>Паспорт проекта:</w:t>
      </w:r>
      <w:r w:rsidRPr="003378C2">
        <w:rPr>
          <w:rFonts w:ascii="Arial" w:eastAsia="Times New Roman" w:hAnsi="Arial" w:cs="Arial"/>
          <w:b/>
          <w:bCs/>
          <w:color w:val="000000"/>
          <w:sz w:val="23"/>
          <w:szCs w:val="23"/>
          <w:bdr w:val="none" w:sz="0" w:space="0" w:color="auto" w:frame="1"/>
          <w:lang w:eastAsia="ru-RU"/>
        </w:rPr>
        <w:t xml:space="preserve"> </w:t>
      </w:r>
    </w:p>
    <w:p w:rsidR="003378C2" w:rsidRPr="003378C2" w:rsidRDefault="003378C2" w:rsidP="003378C2">
      <w:pPr>
        <w:spacing w:line="240" w:lineRule="auto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  <w:r w:rsidRPr="003378C2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bdr w:val="none" w:sz="0" w:space="0" w:color="auto" w:frame="1"/>
          <w:lang w:eastAsia="ru-RU"/>
        </w:rPr>
        <w:t>Вид проекта</w:t>
      </w:r>
      <w:r w:rsidRPr="003378C2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-  </w:t>
      </w:r>
      <w:r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Экологический, </w:t>
      </w:r>
      <w:r w:rsidRPr="003378C2">
        <w:rPr>
          <w:rFonts w:ascii="Times New Roman" w:eastAsia="Times New Roman" w:hAnsi="Times New Roman" w:cs="Times New Roman"/>
          <w:bCs/>
          <w:sz w:val="28"/>
          <w:szCs w:val="44"/>
          <w:lang w:eastAsia="ru-RU"/>
        </w:rPr>
        <w:t>познават</w:t>
      </w:r>
      <w:r>
        <w:rPr>
          <w:rFonts w:ascii="Times New Roman" w:eastAsia="Times New Roman" w:hAnsi="Times New Roman" w:cs="Times New Roman"/>
          <w:bCs/>
          <w:sz w:val="28"/>
          <w:szCs w:val="44"/>
          <w:lang w:eastAsia="ru-RU"/>
        </w:rPr>
        <w:t>ельно – исследовательский.</w:t>
      </w:r>
      <w:r w:rsidRPr="003378C2">
        <w:rPr>
          <w:rFonts w:ascii="Times New Roman" w:eastAsia="Times New Roman" w:hAnsi="Times New Roman" w:cs="Times New Roman"/>
          <w:bCs/>
          <w:sz w:val="28"/>
          <w:szCs w:val="44"/>
          <w:lang w:eastAsia="ru-RU"/>
        </w:rPr>
        <w:t xml:space="preserve"> </w:t>
      </w:r>
    </w:p>
    <w:p w:rsidR="003378C2" w:rsidRDefault="003378C2" w:rsidP="003378C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Состав участников</w:t>
      </w:r>
      <w:r>
        <w:rPr>
          <w:rFonts w:ascii="Times New Roman" w:hAnsi="Times New Roman" w:cs="Times New Roman"/>
          <w:sz w:val="28"/>
        </w:rPr>
        <w:t>: дети 6 - 7 лет, воспитатели, родители.</w:t>
      </w:r>
    </w:p>
    <w:p w:rsidR="003378C2" w:rsidRDefault="003378C2" w:rsidP="003378C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Срок реализации</w:t>
      </w:r>
      <w:r>
        <w:rPr>
          <w:rFonts w:ascii="Times New Roman" w:hAnsi="Times New Roman" w:cs="Times New Roman"/>
          <w:sz w:val="28"/>
        </w:rPr>
        <w:t xml:space="preserve">: краткосрочный ( </w:t>
      </w:r>
    </w:p>
    <w:p w:rsidR="003378C2" w:rsidRPr="00C81ECD" w:rsidRDefault="00C81ECD" w:rsidP="00C81EC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3378C2" w:rsidRPr="003378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Цель проекта: </w:t>
      </w:r>
      <w:r w:rsidR="003378C2" w:rsidRPr="003378C2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расширение представлений детей о деревьях, их многообразии.</w:t>
      </w:r>
    </w:p>
    <w:p w:rsidR="003378C2" w:rsidRDefault="003378C2" w:rsidP="003378C2">
      <w:pPr>
        <w:spacing w:after="150" w:line="240" w:lineRule="auto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378C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Задачи проекта:</w:t>
      </w:r>
    </w:p>
    <w:p w:rsidR="003378C2" w:rsidRDefault="003378C2" w:rsidP="003378C2">
      <w:pPr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4"/>
          <w:u w:val="single"/>
          <w:lang w:eastAsia="ru-RU"/>
        </w:rPr>
        <w:t>1.</w:t>
      </w:r>
      <w:r w:rsidRPr="003378C2">
        <w:rPr>
          <w:rFonts w:ascii="Times New Roman" w:eastAsia="Times New Roman" w:hAnsi="Times New Roman" w:cs="Times New Roman"/>
          <w:bCs/>
          <w:i/>
          <w:sz w:val="28"/>
          <w:szCs w:val="24"/>
          <w:u w:val="single"/>
          <w:lang w:eastAsia="ru-RU"/>
        </w:rPr>
        <w:t>Образовательные:</w:t>
      </w:r>
      <w:r w:rsidRPr="003378C2">
        <w:rPr>
          <w:rFonts w:ascii="Times New Roman" w:hAnsi="Times New Roman" w:cs="Times New Roman"/>
          <w:sz w:val="28"/>
        </w:rPr>
        <w:t xml:space="preserve"> </w:t>
      </w:r>
    </w:p>
    <w:p w:rsidR="00C81ECD" w:rsidRDefault="003378C2" w:rsidP="00C81ECD">
      <w:pPr>
        <w:rPr>
          <w:rFonts w:ascii="Times New Roman" w:hAnsi="Times New Roman" w:cs="Times New Roman"/>
          <w:sz w:val="28"/>
        </w:rPr>
      </w:pPr>
      <w:r w:rsidRPr="003378C2">
        <w:rPr>
          <w:rFonts w:ascii="Times New Roman" w:hAnsi="Times New Roman" w:cs="Times New Roman"/>
          <w:sz w:val="28"/>
        </w:rPr>
        <w:t xml:space="preserve"> - Создать условия для экспериментирования и наблюдения</w:t>
      </w:r>
      <w:r>
        <w:rPr>
          <w:rFonts w:ascii="Times New Roman" w:hAnsi="Times New Roman" w:cs="Times New Roman"/>
          <w:sz w:val="28"/>
        </w:rPr>
        <w:t>;</w:t>
      </w:r>
    </w:p>
    <w:p w:rsidR="00C81ECD" w:rsidRDefault="003378C2" w:rsidP="00C81EC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3378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учить детей самостоятельно у</w:t>
      </w:r>
      <w:r w:rsidRPr="003378C2">
        <w:rPr>
          <w:rFonts w:ascii="Times New Roman" w:hAnsi="Times New Roman" w:cs="Times New Roman"/>
          <w:color w:val="000000" w:themeColor="text1"/>
          <w:sz w:val="28"/>
          <w:szCs w:val="28"/>
        </w:rPr>
        <w:t>зна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ва</w:t>
      </w:r>
      <w:r w:rsidRPr="003378C2">
        <w:rPr>
          <w:rFonts w:ascii="Times New Roman" w:hAnsi="Times New Roman" w:cs="Times New Roman"/>
          <w:color w:val="000000" w:themeColor="text1"/>
          <w:sz w:val="28"/>
          <w:szCs w:val="28"/>
        </w:rPr>
        <w:t>ть, с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аких деревьев найденные веточки;</w:t>
      </w:r>
      <w:r w:rsidRPr="00337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77044" w:rsidRPr="00C81ECD" w:rsidRDefault="003378C2" w:rsidP="00C81ECD">
      <w:pPr>
        <w:rPr>
          <w:rFonts w:ascii="Times New Roman" w:hAnsi="Times New Roman" w:cs="Times New Roman"/>
          <w:sz w:val="28"/>
        </w:rPr>
      </w:pPr>
      <w:r w:rsidRPr="003378C2">
        <w:rPr>
          <w:rFonts w:ascii="Times New Roman" w:eastAsia="Times New Roman" w:hAnsi="Times New Roman" w:cs="Times New Roman"/>
          <w:sz w:val="28"/>
          <w:szCs w:val="24"/>
          <w:lang w:eastAsia="ru-RU"/>
        </w:rPr>
        <w:t>- формировать у детей представление о деревьях,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3378C2">
        <w:rPr>
          <w:rFonts w:ascii="Times New Roman" w:eastAsia="Times New Roman" w:hAnsi="Times New Roman" w:cs="Times New Roman"/>
          <w:sz w:val="28"/>
          <w:szCs w:val="24"/>
          <w:lang w:eastAsia="ru-RU"/>
        </w:rPr>
        <w:t>научить их различать, вести наблюдения за деревьями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777044" w:rsidRDefault="003378C2" w:rsidP="00777044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77044">
        <w:rPr>
          <w:rFonts w:ascii="Times New Roman" w:eastAsia="Times New Roman" w:hAnsi="Times New Roman" w:cs="Times New Roman"/>
          <w:sz w:val="28"/>
          <w:szCs w:val="24"/>
          <w:lang w:eastAsia="ru-RU"/>
        </w:rPr>
        <w:t>- углубить знания детей о значении деревьев в жизни человека, а также в жизни всех живых существ;</w:t>
      </w:r>
      <w:r w:rsidR="00777044" w:rsidRPr="00777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777044" w:rsidRPr="00777044" w:rsidRDefault="00777044" w:rsidP="007770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777044">
        <w:rPr>
          <w:rFonts w:ascii="Times New Roman" w:hAnsi="Times New Roman" w:cs="Times New Roman"/>
          <w:color w:val="000000" w:themeColor="text1"/>
          <w:sz w:val="28"/>
          <w:szCs w:val="28"/>
        </w:rPr>
        <w:t>познакомить с условиями, необходимыми для рос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 растений (вода, тепло, свет).</w:t>
      </w:r>
    </w:p>
    <w:p w:rsidR="003378C2" w:rsidRDefault="003378C2" w:rsidP="003378C2">
      <w:pPr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3378C2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>2.Развивающие:</w:t>
      </w:r>
    </w:p>
    <w:p w:rsidR="003378C2" w:rsidRDefault="003378C2" w:rsidP="003378C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Способствовать развитию у детей познавательной активности, любознательности, навыков наблюдения;</w:t>
      </w:r>
    </w:p>
    <w:p w:rsidR="003378C2" w:rsidRDefault="003378C2" w:rsidP="003378C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развивать мыслительные способности дошкольников: анализ, сравнение, обобщение;</w:t>
      </w:r>
    </w:p>
    <w:p w:rsidR="003378C2" w:rsidRDefault="003378C2" w:rsidP="003378C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980533">
        <w:rPr>
          <w:rFonts w:ascii="Times New Roman" w:hAnsi="Times New Roman" w:cs="Times New Roman"/>
          <w:color w:val="000000" w:themeColor="text1"/>
          <w:sz w:val="28"/>
          <w:szCs w:val="28"/>
        </w:rPr>
        <w:t>совершенствовать знания о том, что дерево – живой организм</w:t>
      </w:r>
      <w:r w:rsidR="0077704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378C2" w:rsidRDefault="003378C2" w:rsidP="003378C2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378C2">
        <w:rPr>
          <w:rFonts w:ascii="Times New Roman" w:hAnsi="Times New Roman" w:cs="Times New Roman"/>
          <w:i/>
          <w:sz w:val="28"/>
          <w:u w:val="single"/>
        </w:rPr>
        <w:t>3.Воспитательные:</w:t>
      </w:r>
      <w:r w:rsidRPr="003378C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24797" w:rsidRDefault="003378C2" w:rsidP="00224797">
      <w:pPr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 В</w:t>
      </w:r>
      <w:r w:rsidRPr="003378C2">
        <w:rPr>
          <w:rFonts w:ascii="Times New Roman" w:eastAsia="Times New Roman" w:hAnsi="Times New Roman" w:cs="Times New Roman"/>
          <w:sz w:val="28"/>
          <w:szCs w:val="24"/>
          <w:lang w:eastAsia="ru-RU"/>
        </w:rPr>
        <w:t>оспитывать береж</w:t>
      </w:r>
      <w:r w:rsidR="00224797">
        <w:rPr>
          <w:rFonts w:ascii="Times New Roman" w:eastAsia="Times New Roman" w:hAnsi="Times New Roman" w:cs="Times New Roman"/>
          <w:sz w:val="28"/>
          <w:szCs w:val="24"/>
          <w:lang w:eastAsia="ru-RU"/>
        </w:rPr>
        <w:t>ное отношение к деревьям, лесам;</w:t>
      </w:r>
      <w:r w:rsidR="00224797" w:rsidRPr="00224797">
        <w:rPr>
          <w:rFonts w:ascii="Times New Roman" w:hAnsi="Times New Roman" w:cs="Times New Roman"/>
          <w:sz w:val="28"/>
        </w:rPr>
        <w:t xml:space="preserve"> </w:t>
      </w:r>
    </w:p>
    <w:p w:rsidR="00224797" w:rsidRDefault="00224797" w:rsidP="002247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воспитывать такие качества как внимательность, аккуратность, ответственное отношение к выполнению заданий;</w:t>
      </w:r>
    </w:p>
    <w:p w:rsidR="00224797" w:rsidRDefault="00224797" w:rsidP="0022479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воспитывать умение работать в группах.    </w:t>
      </w:r>
    </w:p>
    <w:p w:rsidR="00915265" w:rsidRDefault="00777044" w:rsidP="0091526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Объект исследования: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веточки разных пород деревьев.</w:t>
      </w:r>
      <w:r w:rsidR="005E241F" w:rsidRPr="005E241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777044" w:rsidRPr="00915265" w:rsidRDefault="00777044" w:rsidP="00915265">
      <w:pPr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77704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lastRenderedPageBreak/>
        <w:t>Актуальность:</w:t>
      </w:r>
    </w:p>
    <w:p w:rsidR="00915265" w:rsidRDefault="00777044" w:rsidP="00915265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</w:t>
      </w:r>
      <w:r w:rsidRPr="0077704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протяжении многих веков человечество живет рядом с удивительными живыми существами - деревьями. Мы редко задумываемся о том, насколько они важны для жизни людей и всего живого на Земле. </w:t>
      </w:r>
      <w:r w:rsidR="009152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7704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Каждый знает, что деревья - это легкие Земли, источник кислорода во</w:t>
      </w:r>
      <w:r w:rsidR="00915265">
        <w:rPr>
          <w:rFonts w:ascii="Times New Roman" w:eastAsia="Times New Roman" w:hAnsi="Times New Roman" w:cs="Times New Roman"/>
          <w:sz w:val="28"/>
          <w:szCs w:val="24"/>
          <w:lang w:eastAsia="ru-RU"/>
        </w:rPr>
        <w:t>здуха, источник здоровья людей, но о</w:t>
      </w:r>
      <w:r w:rsidR="00915265">
        <w:rPr>
          <w:rFonts w:ascii="Times New Roman" w:eastAsia="Times New Roman" w:hAnsi="Times New Roman" w:cs="Times New Roman"/>
          <w:sz w:val="28"/>
          <w:szCs w:val="24"/>
          <w:lang w:eastAsia="ru-RU"/>
        </w:rPr>
        <w:t>чень часто, говоря о деревьях, мы сталкиваемся с проблемой непонимания детьми такого понятия, как «Деревья зимой спят». Многие ребята считают, что на зиму деревья сбрасывают свою листву и умирают. Именно поэтому коллектив нашей группы решил вести работу по проектной деятельности «Спят деревья в серебре…» и убедиться в том, что деревья зимой спят, а по весне просыпаются.</w:t>
      </w:r>
    </w:p>
    <w:p w:rsidR="00777044" w:rsidRDefault="00915265" w:rsidP="00777044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224797" w:rsidRPr="00A24D98" w:rsidRDefault="00224797" w:rsidP="00A24D9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</w:rPr>
        <w:t>Реализация проекта</w:t>
      </w:r>
      <w:r w:rsidR="00A24D98">
        <w:rPr>
          <w:rFonts w:ascii="Times New Roman" w:hAnsi="Times New Roman" w:cs="Times New Roman"/>
          <w:b/>
          <w:sz w:val="28"/>
        </w:rPr>
        <w:t>.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6827"/>
      </w:tblGrid>
      <w:tr w:rsidR="00A24D98" w:rsidTr="00A24D98"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Этапы</w:t>
            </w:r>
          </w:p>
        </w:tc>
        <w:tc>
          <w:tcPr>
            <w:tcW w:w="6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Подготовительный. Основной. Заключительный </w:t>
            </w:r>
          </w:p>
        </w:tc>
      </w:tr>
      <w:tr w:rsidR="00A24D98" w:rsidTr="00A24D98"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Экспериментальная работа</w:t>
            </w:r>
          </w:p>
        </w:tc>
        <w:tc>
          <w:tcPr>
            <w:tcW w:w="6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Эксперименты, наблюдения, выводы.</w:t>
            </w:r>
          </w:p>
        </w:tc>
      </w:tr>
      <w:tr w:rsidR="00A24D98" w:rsidTr="00A24D98"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родителями</w:t>
            </w:r>
          </w:p>
        </w:tc>
        <w:tc>
          <w:tcPr>
            <w:tcW w:w="6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 </w:t>
            </w:r>
          </w:p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реализации проекта</w:t>
            </w:r>
          </w:p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Д\З – совместная работа «Родитель-Ребенок».</w:t>
            </w:r>
          </w:p>
        </w:tc>
      </w:tr>
      <w:tr w:rsidR="00A24D98" w:rsidTr="00A24D98"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  экспериментальной деятельности</w:t>
            </w:r>
          </w:p>
        </w:tc>
        <w:tc>
          <w:tcPr>
            <w:tcW w:w="6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Наблюдения, составление творческого рассказа о рассматриваемом объекте, включение в сюжетно-ролевые игры, картинки, фотографии, схематические зарисовки, натуральные объекты</w:t>
            </w:r>
          </w:p>
        </w:tc>
      </w:tr>
      <w:tr w:rsidR="00A24D98" w:rsidTr="00A24D98"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Ожидаемые результаты</w:t>
            </w:r>
          </w:p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детей: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A24D98" w:rsidRP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Формирование осознанной потребности в общении с природой;</w:t>
            </w:r>
          </w:p>
          <w:p w:rsidR="00A24D98" w:rsidRP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Расширение знаний детей о деревьях, их значении в природе и жизни человека;</w:t>
            </w:r>
          </w:p>
          <w:p w:rsidR="00A24D98" w:rsidRP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D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Дети знают, что зимой деревья не умирают.</w:t>
            </w:r>
          </w:p>
          <w:p w:rsidR="00A24D98" w:rsidRP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4D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педагогов:</w:t>
            </w:r>
          </w:p>
          <w:p w:rsid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Внедряет инновационные технологии, современные формы и новые методы работы;</w:t>
            </w:r>
          </w:p>
          <w:p w:rsid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Повышает теоретический уровень и профессионализм в вопросе организации поисково-исследовательской деятельности детей.</w:t>
            </w:r>
          </w:p>
          <w:p w:rsidR="00A24D98" w:rsidRDefault="00A24D98" w:rsidP="00A2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Совершенствует предметно – пространственную развивающую среду.</w:t>
            </w:r>
          </w:p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Для родителей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24D98" w:rsidRDefault="00A24D98" w:rsidP="00A24D98">
            <w:pPr>
              <w:numPr>
                <w:ilvl w:val="0"/>
                <w:numId w:val="6"/>
              </w:num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Активные участники проекта.</w:t>
            </w:r>
          </w:p>
        </w:tc>
      </w:tr>
      <w:tr w:rsidR="00A24D98" w:rsidTr="00A24D98">
        <w:tc>
          <w:tcPr>
            <w:tcW w:w="25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Продукт проекта</w:t>
            </w:r>
          </w:p>
        </w:tc>
        <w:tc>
          <w:tcPr>
            <w:tcW w:w="6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Коллективный альбом «Деревья нашего города».</w:t>
            </w:r>
          </w:p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Картотека дидактических игр по экологическому воспитанию.</w:t>
            </w:r>
          </w:p>
          <w:p w:rsidR="00A24D98" w:rsidRDefault="00A24D98" w:rsidP="00A24D98">
            <w:pPr>
              <w:spacing w:after="0" w:line="240" w:lineRule="auto"/>
              <w:ind w:lef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Сборник литературного сочинения на тему «Деревянная сказка»</w:t>
            </w:r>
          </w:p>
        </w:tc>
      </w:tr>
    </w:tbl>
    <w:p w:rsidR="00A24D98" w:rsidRDefault="00A24D98" w:rsidP="00A24D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C81ECD" w:rsidRDefault="00C81ECD" w:rsidP="0038436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122CB6" w:rsidRPr="00384367" w:rsidRDefault="00122CB6" w:rsidP="00384367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22CB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Тематическое планирование с использованием разных форм работы</w:t>
      </w:r>
      <w:r w:rsidR="0038436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tbl>
      <w:tblPr>
        <w:tblpPr w:leftFromText="180" w:rightFromText="180" w:vertAnchor="text" w:tblpY="1"/>
        <w:tblOverlap w:val="never"/>
        <w:tblW w:w="9348" w:type="dxa"/>
        <w:tblBorders>
          <w:top w:val="single" w:sz="6" w:space="0" w:color="E3E3E3"/>
          <w:left w:val="single" w:sz="6" w:space="0" w:color="E3E3E3"/>
          <w:bottom w:val="single" w:sz="6" w:space="0" w:color="E3E3E3"/>
          <w:right w:val="single" w:sz="6" w:space="0" w:color="E3E3E3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6804"/>
      </w:tblGrid>
      <w:tr w:rsidR="00122CB6" w:rsidRPr="003A39F7" w:rsidTr="00384367">
        <w:tc>
          <w:tcPr>
            <w:tcW w:w="254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Область развития</w:t>
            </w:r>
          </w:p>
        </w:tc>
        <w:tc>
          <w:tcPr>
            <w:tcW w:w="680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Тема, содержание работы</w:t>
            </w:r>
          </w:p>
        </w:tc>
      </w:tr>
      <w:tr w:rsidR="00122CB6" w:rsidRPr="003A39F7" w:rsidTr="00384367">
        <w:tc>
          <w:tcPr>
            <w:tcW w:w="254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Социально – коммуникативное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680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  «Как дерево растет».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«Почему желтеют и опадают листья».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«Почему болеют деревья? Как им помочь?»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«Деревья - доктора».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«Деревья Красной книги».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«Как деревья помогают человеку».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Беседа: Почему нужно беречь и охранять деревья».</w:t>
            </w:r>
          </w:p>
        </w:tc>
      </w:tr>
      <w:tr w:rsidR="00122CB6" w:rsidRPr="003A39F7" w:rsidTr="00384367">
        <w:trPr>
          <w:trHeight w:val="3534"/>
        </w:trPr>
        <w:tc>
          <w:tcPr>
            <w:tcW w:w="254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Познавательное развитие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122CB6" w:rsidRPr="00384367" w:rsidRDefault="00384367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по территории детского сада.</w:t>
            </w:r>
          </w:p>
          <w:p w:rsidR="00122CB6" w:rsidRPr="00384367" w:rsidRDefault="00384367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Рассматривание </w:t>
            </w: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веточек</w:t>
            </w:r>
            <w:r w:rsidR="00122CB6"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различных деревьев.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альбома «Деревья», книг и иллюстраций с изображением деревьев.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Отгадывание загадок о деревьях.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«Деревья на нашем участке».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 «Времена года».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Наблюдение, эксперимент «За веточками, поставленными в воду».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Наблюдение: «Чем отличается ель от других деревьев?»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 «Назови плод».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 «Четвёртый лишний»;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 «Найди свое дерево».</w:t>
            </w:r>
          </w:p>
        </w:tc>
      </w:tr>
      <w:tr w:rsidR="00122CB6" w:rsidRPr="003A39F7" w:rsidTr="00384367">
        <w:trPr>
          <w:trHeight w:val="532"/>
        </w:trPr>
        <w:tc>
          <w:tcPr>
            <w:tcW w:w="254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Художественно – эстетическое</w:t>
            </w: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680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Лепка: «Кисть рябины».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Аппликация «Ёлочка нарядная»</w:t>
            </w:r>
          </w:p>
        </w:tc>
      </w:tr>
      <w:tr w:rsidR="00122CB6" w:rsidRPr="003A39F7" w:rsidTr="00384367">
        <w:tc>
          <w:tcPr>
            <w:tcW w:w="254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680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 «Придумай предложение».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</w:t>
            </w:r>
            <w:r w:rsidR="00384367"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«Правильно или нет?».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</w:t>
            </w:r>
            <w:r w:rsidR="00384367"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«Опиши, я отгадаю».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Дидактическая игра:</w:t>
            </w:r>
            <w:r w:rsidR="00384367"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 – плохо».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художественной литературы: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А.Лопатина «Жизнь дерева», «Мудрость дерева».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К.Д. Ушинский «Спор деревьев».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С.Маршака «Откуда стол пришёл?». М.Михайлов «Лесные хоромы».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Лескова «Лечебница под сосной».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Сладков «Сказки леса».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 Бианки «Сказки».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Чтение стихотворений: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 Прокофьев «Березка», «Наш лесок».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 Некрасов «Зеленый шум».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Токмакова «Дуб», «Ива», и др.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Б.Заходер  «Почему  деревья  не ходят».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 Семенова «Березка».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 Ивенсен«Ёлочка».</w:t>
            </w:r>
          </w:p>
        </w:tc>
      </w:tr>
      <w:tr w:rsidR="00122CB6" w:rsidRPr="003A39F7" w:rsidTr="00384367">
        <w:tc>
          <w:tcPr>
            <w:tcW w:w="254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Физическое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</w:t>
            </w:r>
          </w:p>
        </w:tc>
        <w:tc>
          <w:tcPr>
            <w:tcW w:w="6804" w:type="dxa"/>
            <w:tcBorders>
              <w:top w:val="single" w:sz="6" w:space="0" w:color="E3E3E3"/>
              <w:left w:val="single" w:sz="6" w:space="0" w:color="E3E3E3"/>
              <w:bottom w:val="single" w:sz="6" w:space="0" w:color="E3E3E3"/>
              <w:right w:val="single" w:sz="6" w:space="0" w:color="E3E3E3"/>
            </w:tcBorders>
            <w:shd w:val="clear" w:color="auto" w:fill="FFFFFF" w:themeFill="background1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Подвижны игры: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«Поймай листок».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 названному дереву беги».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«Узнай дерево»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Пальчиковая гимнастика: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«Дерево»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«Ветер дует мне в лицо».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«Деревья в лесу»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«Деревья»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Физкультминутки: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«Деревья».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«Выросли деревья в поле».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«Дуб».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«Берёзка».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 гулять в лесу!»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«Ветер дует-задувает».</w:t>
            </w:r>
          </w:p>
          <w:p w:rsidR="00122CB6" w:rsidRPr="00384367" w:rsidRDefault="00122CB6" w:rsidP="003843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43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 дворе стоит сосна».</w:t>
            </w:r>
          </w:p>
        </w:tc>
      </w:tr>
    </w:tbl>
    <w:p w:rsidR="00122CB6" w:rsidRPr="00384367" w:rsidRDefault="00384367" w:rsidP="00384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textWrapping" w:clear="all"/>
      </w:r>
    </w:p>
    <w:p w:rsidR="00672E4D" w:rsidRPr="00502DCA" w:rsidRDefault="008851F0" w:rsidP="00672E4D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Заключение – общий вывод по окончанию эксперимента, основанного на наблюдении за веточками разных деревьев, для которых были изменены условия существования в зимний период – они были помещены в теплое светлое помещение в емкостях с водой.</w:t>
      </w:r>
    </w:p>
    <w:p w:rsidR="00E54761" w:rsidRDefault="00672E4D" w:rsidP="00E547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8851F0">
        <w:rPr>
          <w:rFonts w:ascii="Times New Roman" w:hAnsi="Times New Roman" w:cs="Times New Roman"/>
          <w:color w:val="000000" w:themeColor="text1"/>
          <w:sz w:val="28"/>
          <w:szCs w:val="28"/>
        </w:rPr>
        <w:t>Мы с ребятами смогли доказать, что 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еревья зимой не умирают, а только засыпают и при определенных условиях для роста, просыпаются и начинают распускаться.</w:t>
      </w:r>
      <w:r w:rsidR="00885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Почки и листья у всех деревьев разные.</w:t>
      </w:r>
      <w:r w:rsidR="008851F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Время появления почек и листьев у всех деревьев разное.</w:t>
      </w:r>
      <w:r w:rsidR="00E54761" w:rsidRPr="00E54761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</w:p>
    <w:p w:rsidR="00E54761" w:rsidRDefault="00E54761" w:rsidP="00E5476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</w:p>
    <w:p w:rsidR="00E54761" w:rsidRPr="00E54761" w:rsidRDefault="00E54761" w:rsidP="00E5476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5476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используемой литературы:</w:t>
      </w:r>
    </w:p>
    <w:p w:rsidR="00E54761" w:rsidRDefault="00E54761" w:rsidP="00E547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78C2" w:rsidRPr="00C81ECD" w:rsidRDefault="00E54761" w:rsidP="00C81E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54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Бондаренко Т.М.Экологические занятия с детьми5-6 лет: практическое пособие для воспитателей и методистов ДОУ. – Воронеж: Издатель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ство «Учитель», 2002. – 159 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</w:t>
      </w:r>
      <w:r w:rsidRPr="00E54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Дыбина О.В., Рахманова Н.П. Щетинина В.В. Неизведанное рядом: Занимательные опыты и эксперименты для дошкольников/О.В.Дыбина (отв. Ред.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М.:ТЦ Сфера, 2005. – 192 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3</w:t>
      </w:r>
      <w:r w:rsidRPr="00E54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Иванова И.А. Естественно - научные наблюдения и эксперименты в детском саду. Человек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.- М.: ТЦ Сфера,2004. – 224 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4</w:t>
      </w:r>
      <w:r w:rsidRPr="00E54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Организация опытно  - экспериментальной деятельности детей 2-7 лет: тематическое планирование, рекомендации, конспекты занятий/авт.-сост. Е.А.Мартынова, И.М.Сучкова. – 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гоград: Учитель, 2011. – 333с.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5</w:t>
      </w:r>
      <w:r w:rsidRPr="00E547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Савенков А.И. Методика исследовательского обучения дошкольников. – Самара: издательство «Учебная литература»: Издательский дом «Федоров», 2010. – 128 с.</w:t>
      </w:r>
    </w:p>
    <w:p w:rsidR="003378C2" w:rsidRPr="00C81ECD" w:rsidRDefault="003378C2" w:rsidP="003378C2">
      <w:pPr>
        <w:spacing w:before="100" w:beforeAutospacing="1" w:after="100" w:afterAutospacing="1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7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78C2" w:rsidRPr="003378C2" w:rsidRDefault="003378C2" w:rsidP="003378C2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378C2" w:rsidRPr="003378C2" w:rsidSect="00BE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22C" w:rsidRDefault="00FB222C" w:rsidP="00122CB6">
      <w:pPr>
        <w:spacing w:after="0" w:line="240" w:lineRule="auto"/>
      </w:pPr>
      <w:r>
        <w:separator/>
      </w:r>
    </w:p>
  </w:endnote>
  <w:endnote w:type="continuationSeparator" w:id="0">
    <w:p w:rsidR="00FB222C" w:rsidRDefault="00FB222C" w:rsidP="00122C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22C" w:rsidRDefault="00FB222C" w:rsidP="00122CB6">
      <w:pPr>
        <w:spacing w:after="0" w:line="240" w:lineRule="auto"/>
      </w:pPr>
      <w:r>
        <w:separator/>
      </w:r>
    </w:p>
  </w:footnote>
  <w:footnote w:type="continuationSeparator" w:id="0">
    <w:p w:rsidR="00FB222C" w:rsidRDefault="00FB222C" w:rsidP="00122C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555F8"/>
    <w:multiLevelType w:val="multilevel"/>
    <w:tmpl w:val="820A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25ED6"/>
    <w:multiLevelType w:val="multilevel"/>
    <w:tmpl w:val="10200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544CA3"/>
    <w:multiLevelType w:val="multilevel"/>
    <w:tmpl w:val="78C45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5940D2"/>
    <w:multiLevelType w:val="multilevel"/>
    <w:tmpl w:val="09A2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3B2208"/>
    <w:multiLevelType w:val="multilevel"/>
    <w:tmpl w:val="91DAF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AB777F"/>
    <w:multiLevelType w:val="multilevel"/>
    <w:tmpl w:val="91028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E30A2B"/>
    <w:multiLevelType w:val="multilevel"/>
    <w:tmpl w:val="ABB02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748"/>
    <w:rsid w:val="00122CB6"/>
    <w:rsid w:val="00224797"/>
    <w:rsid w:val="003378C2"/>
    <w:rsid w:val="00384367"/>
    <w:rsid w:val="003C7206"/>
    <w:rsid w:val="005E241F"/>
    <w:rsid w:val="00672E4D"/>
    <w:rsid w:val="00777044"/>
    <w:rsid w:val="00883EA6"/>
    <w:rsid w:val="008851F0"/>
    <w:rsid w:val="00915265"/>
    <w:rsid w:val="00A24D98"/>
    <w:rsid w:val="00A34748"/>
    <w:rsid w:val="00BE3C17"/>
    <w:rsid w:val="00C81ECD"/>
    <w:rsid w:val="00D06061"/>
    <w:rsid w:val="00DA41D1"/>
    <w:rsid w:val="00E54761"/>
    <w:rsid w:val="00FB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E24417-B554-459B-8FCA-91FF14F5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78C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2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2CB6"/>
  </w:style>
  <w:style w:type="paragraph" w:styleId="a6">
    <w:name w:val="footer"/>
    <w:basedOn w:val="a"/>
    <w:link w:val="a7"/>
    <w:uiPriority w:val="99"/>
    <w:unhideWhenUsed/>
    <w:rsid w:val="00122C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22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5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969</Words>
  <Characters>5525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10</cp:revision>
  <dcterms:created xsi:type="dcterms:W3CDTF">2018-01-03T11:18:00Z</dcterms:created>
  <dcterms:modified xsi:type="dcterms:W3CDTF">2018-01-05T16:20:00Z</dcterms:modified>
</cp:coreProperties>
</file>